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4E3" w:rsidRDefault="005614E3" w:rsidP="000527F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14E3" w:rsidRDefault="005614E3" w:rsidP="005614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 xml:space="preserve">УЧЕБНИКИ И УЧЕБНЫЕ ПОСОБИЯ ДЛЯ </w:t>
      </w:r>
      <w:proofErr w:type="gramStart"/>
      <w:r w:rsidRPr="002C7830">
        <w:rPr>
          <w:rFonts w:ascii="Times New Roman" w:eastAsia="Times New Roman" w:hAnsi="Times New Roman" w:cs="Times New Roman"/>
          <w:sz w:val="24"/>
          <w:szCs w:val="24"/>
        </w:rPr>
        <w:t>ВЫСШИХ</w:t>
      </w:r>
      <w:proofErr w:type="gramEnd"/>
    </w:p>
    <w:p w:rsidR="005614E3" w:rsidRDefault="005614E3" w:rsidP="005614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СЕЛЬСКОХОЗЯЙСТВЕННЫХ УЧЕБНЫХ ЗАВЕДЕНИЙ</w:t>
      </w:r>
    </w:p>
    <w:p w:rsidR="005614E3" w:rsidRPr="002C7830" w:rsidRDefault="005614E3" w:rsidP="005614E3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_______________________________________________________</w:t>
      </w:r>
    </w:p>
    <w:p w:rsidR="005614E3" w:rsidRDefault="005614E3" w:rsidP="005614E3">
      <w:pPr>
        <w:keepNext/>
        <w:keepLines/>
        <w:spacing w:after="0" w:line="0" w:lineRule="atLeas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614E3" w:rsidRDefault="005614E3" w:rsidP="005614E3">
      <w:pPr>
        <w:keepNext/>
        <w:keepLines/>
        <w:spacing w:after="0" w:line="0" w:lineRule="atLeas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614E3" w:rsidRDefault="005614E3" w:rsidP="005614E3">
      <w:pPr>
        <w:keepNext/>
        <w:keepLines/>
        <w:spacing w:after="0" w:line="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</w:t>
      </w:r>
      <w:r w:rsidRPr="002C7830">
        <w:rPr>
          <w:rFonts w:ascii="Times New Roman" w:eastAsia="Times New Roman" w:hAnsi="Times New Roman" w:cs="Times New Roman"/>
          <w:b/>
          <w:bCs/>
          <w:sz w:val="24"/>
          <w:szCs w:val="24"/>
        </w:rPr>
        <w:t>. Н. АЛЕКСАНДРОВА, О. А. НАЙДЕНОВА</w:t>
      </w:r>
    </w:p>
    <w:p w:rsidR="005614E3" w:rsidRDefault="005614E3" w:rsidP="005614E3">
      <w:pPr>
        <w:keepNext/>
        <w:keepLines/>
        <w:spacing w:after="0" w:line="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614E3" w:rsidRDefault="005614E3" w:rsidP="005614E3">
      <w:pPr>
        <w:keepNext/>
        <w:keepLines/>
        <w:spacing w:after="0" w:line="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614E3" w:rsidRDefault="005614E3" w:rsidP="005614E3">
      <w:pPr>
        <w:keepNext/>
        <w:keepLines/>
        <w:spacing w:after="0" w:line="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614E3" w:rsidRDefault="005614E3" w:rsidP="005614E3">
      <w:pPr>
        <w:keepNext/>
        <w:keepLines/>
        <w:spacing w:after="0" w:line="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614E3" w:rsidRDefault="005614E3" w:rsidP="005614E3">
      <w:pPr>
        <w:keepNext/>
        <w:keepLines/>
        <w:spacing w:after="0" w:line="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614E3" w:rsidRPr="002C7830" w:rsidRDefault="005614E3" w:rsidP="005614E3">
      <w:pPr>
        <w:keepNext/>
        <w:keepLines/>
        <w:spacing w:after="0" w:line="0" w:lineRule="atLeast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5614E3" w:rsidRPr="002C7830" w:rsidRDefault="005614E3" w:rsidP="005614E3">
      <w:pPr>
        <w:keepNext/>
        <w:keepLines/>
        <w:spacing w:after="0" w:line="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0" w:name="bookmark1"/>
      <w:r w:rsidRPr="002C7830">
        <w:rPr>
          <w:rFonts w:ascii="Times New Roman" w:eastAsia="Times New Roman" w:hAnsi="Times New Roman" w:cs="Times New Roman"/>
          <w:b/>
          <w:bCs/>
          <w:sz w:val="36"/>
          <w:szCs w:val="36"/>
        </w:rPr>
        <w:t>ЛАБОРАТОРНО-ПРАКТИЧЕСКИЕ</w:t>
      </w:r>
    </w:p>
    <w:p w:rsidR="005614E3" w:rsidRDefault="005614E3" w:rsidP="005614E3">
      <w:pPr>
        <w:keepNext/>
        <w:keepLines/>
        <w:spacing w:after="0" w:line="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C7830">
        <w:rPr>
          <w:rFonts w:ascii="Times New Roman" w:eastAsia="Times New Roman" w:hAnsi="Times New Roman" w:cs="Times New Roman"/>
          <w:b/>
          <w:bCs/>
          <w:sz w:val="36"/>
          <w:szCs w:val="36"/>
        </w:rPr>
        <w:t>ЗАНЯТИЯ ПО ПОЧВОВЕДЕНИЮ</w:t>
      </w:r>
      <w:bookmarkEnd w:id="0"/>
    </w:p>
    <w:p w:rsidR="005614E3" w:rsidRDefault="005614E3" w:rsidP="005614E3">
      <w:pPr>
        <w:keepNext/>
        <w:keepLines/>
        <w:spacing w:after="0" w:line="0" w:lineRule="atLeast"/>
        <w:jc w:val="center"/>
        <w:outlineLvl w:val="2"/>
        <w:rPr>
          <w:rFonts w:ascii="Times New Roman" w:eastAsia="Times New Roman" w:hAnsi="Times New Roman" w:cs="Times New Roman"/>
          <w:sz w:val="36"/>
          <w:szCs w:val="36"/>
        </w:rPr>
      </w:pPr>
    </w:p>
    <w:p w:rsidR="005614E3" w:rsidRPr="002C7830" w:rsidRDefault="005614E3" w:rsidP="005614E3">
      <w:pPr>
        <w:keepNext/>
        <w:keepLines/>
        <w:spacing w:after="0" w:line="0" w:lineRule="atLeast"/>
        <w:jc w:val="center"/>
        <w:outlineLvl w:val="2"/>
        <w:rPr>
          <w:rFonts w:ascii="Times New Roman" w:eastAsia="Times New Roman" w:hAnsi="Times New Roman" w:cs="Times New Roman"/>
          <w:sz w:val="36"/>
          <w:szCs w:val="36"/>
        </w:rPr>
      </w:pPr>
    </w:p>
    <w:p w:rsidR="005614E3" w:rsidRDefault="005614E3" w:rsidP="005614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Издание 3-е, переработанное и дополненное</w:t>
      </w:r>
    </w:p>
    <w:p w:rsidR="005614E3" w:rsidRDefault="005614E3" w:rsidP="005614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14E3" w:rsidRPr="002C7830" w:rsidRDefault="005614E3" w:rsidP="005614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14E3" w:rsidRDefault="005614E3" w:rsidP="005614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Допущено Главным управлением</w:t>
      </w:r>
    </w:p>
    <w:p w:rsidR="005614E3" w:rsidRDefault="005614E3" w:rsidP="005614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выс</w:t>
      </w:r>
      <w:r w:rsidRPr="002C7830">
        <w:rPr>
          <w:rFonts w:ascii="Times New Roman" w:eastAsia="Times New Roman" w:hAnsi="Times New Roman" w:cs="Times New Roman"/>
          <w:sz w:val="24"/>
          <w:szCs w:val="24"/>
        </w:rPr>
        <w:softHyphen/>
        <w:t>шего и среднего сельскохозяйственного</w:t>
      </w:r>
    </w:p>
    <w:p w:rsidR="005614E3" w:rsidRDefault="005614E3" w:rsidP="005614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образования Министерства сельского</w:t>
      </w:r>
    </w:p>
    <w:p w:rsidR="005614E3" w:rsidRDefault="005614E3" w:rsidP="005614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хо</w:t>
      </w:r>
      <w:r w:rsidRPr="002C7830">
        <w:rPr>
          <w:rFonts w:ascii="Times New Roman" w:eastAsia="Times New Roman" w:hAnsi="Times New Roman" w:cs="Times New Roman"/>
          <w:sz w:val="24"/>
          <w:szCs w:val="24"/>
        </w:rPr>
        <w:softHyphen/>
        <w:t>зяйства СССР в качестве учебного пособия</w:t>
      </w:r>
    </w:p>
    <w:p w:rsidR="005614E3" w:rsidRDefault="005614E3" w:rsidP="005614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для студентов агрономических факультетов</w:t>
      </w:r>
    </w:p>
    <w:p w:rsidR="005614E3" w:rsidRDefault="005614E3" w:rsidP="005614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сельскохозяйственных вузов</w:t>
      </w:r>
    </w:p>
    <w:p w:rsidR="005614E3" w:rsidRDefault="005614E3" w:rsidP="005614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14E3" w:rsidRDefault="005614E3" w:rsidP="005614E3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14E3" w:rsidRDefault="005614E3" w:rsidP="005614E3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14E3" w:rsidRDefault="005614E3" w:rsidP="005614E3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14E3" w:rsidRDefault="005614E3" w:rsidP="005614E3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14E3" w:rsidRDefault="005614E3" w:rsidP="005614E3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14E3" w:rsidRDefault="005614E3" w:rsidP="005614E3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14E3" w:rsidRDefault="005614E3" w:rsidP="005614E3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14E3" w:rsidRDefault="005614E3" w:rsidP="005614E3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14E3" w:rsidRDefault="005614E3" w:rsidP="005614E3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14E3" w:rsidRDefault="005614E3" w:rsidP="005614E3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14E3" w:rsidRDefault="005614E3" w:rsidP="005614E3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14E3" w:rsidRDefault="005614E3" w:rsidP="005614E3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14E3" w:rsidRDefault="005614E3" w:rsidP="005614E3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14E3" w:rsidRDefault="005614E3" w:rsidP="005614E3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14E3" w:rsidRDefault="005614E3" w:rsidP="005614E3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14E3" w:rsidRDefault="005614E3" w:rsidP="005614E3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14E3" w:rsidRDefault="005614E3" w:rsidP="005614E3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14E3" w:rsidRDefault="005614E3" w:rsidP="005614E3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14E3" w:rsidRDefault="005614E3" w:rsidP="005614E3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14E3" w:rsidRPr="002C7830" w:rsidRDefault="005614E3" w:rsidP="005614E3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14E3" w:rsidRDefault="005614E3" w:rsidP="005614E3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ЛЕНИНГРАД</w:t>
      </w:r>
      <w:r w:rsidRPr="002C7830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</w:rPr>
        <w:t>КОЛ</w:t>
      </w:r>
      <w:r w:rsidRPr="002C7830">
        <w:rPr>
          <w:rFonts w:ascii="Times New Roman" w:eastAsia="Times New Roman" w:hAnsi="Times New Roman" w:cs="Times New Roman"/>
          <w:sz w:val="24"/>
          <w:szCs w:val="24"/>
        </w:rPr>
        <w:t>ОС»</w:t>
      </w:r>
    </w:p>
    <w:p w:rsidR="005614E3" w:rsidRDefault="005614E3" w:rsidP="000527FB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830">
        <w:rPr>
          <w:rFonts w:ascii="Times New Roman" w:eastAsia="Times New Roman" w:hAnsi="Times New Roman" w:cs="Times New Roman"/>
          <w:sz w:val="24"/>
          <w:szCs w:val="24"/>
        </w:rPr>
        <w:t>ЛЕНИНГРАДСКОЕ ОТДЕЛЕНИЕ • 1976</w:t>
      </w:r>
    </w:p>
    <w:p w:rsidR="00455FED" w:rsidRDefault="00455FED" w:rsidP="000527F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527F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ОПРЕДЕЛЕНИЕ КАЛЬЦИЯ И МАГНИЯ</w:t>
      </w:r>
    </w:p>
    <w:p w:rsidR="000527FB" w:rsidRDefault="000527FB" w:rsidP="000527F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27FB" w:rsidRPr="000527FB" w:rsidRDefault="000527FB" w:rsidP="000527F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5FED" w:rsidRPr="000527FB" w:rsidRDefault="00455FED" w:rsidP="000527F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27FB">
        <w:rPr>
          <w:rFonts w:ascii="Times New Roman" w:eastAsia="Times New Roman" w:hAnsi="Times New Roman" w:cs="Times New Roman"/>
          <w:sz w:val="24"/>
          <w:szCs w:val="24"/>
        </w:rPr>
        <w:t>Для определения берут пипет</w:t>
      </w:r>
      <w:r w:rsidRPr="000527FB">
        <w:rPr>
          <w:rFonts w:ascii="Times New Roman" w:eastAsia="Times New Roman" w:hAnsi="Times New Roman" w:cs="Times New Roman"/>
          <w:sz w:val="24"/>
          <w:szCs w:val="24"/>
        </w:rPr>
        <w:softHyphen/>
        <w:t>кой 25—50 мл водной вытяжки (в зависимости от величины осадка) в химический стакан вместимостью 100</w:t>
      </w:r>
      <w:r w:rsidR="000527FB">
        <w:rPr>
          <w:rFonts w:ascii="Times New Roman" w:eastAsia="Times New Roman" w:hAnsi="Times New Roman" w:cs="Times New Roman"/>
          <w:sz w:val="24"/>
          <w:szCs w:val="24"/>
        </w:rPr>
        <w:t xml:space="preserve"> мл и ведут определение </w:t>
      </w:r>
      <w:proofErr w:type="spellStart"/>
      <w:r w:rsidR="000527FB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="000527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27FB">
        <w:rPr>
          <w:rFonts w:ascii="Times New Roman" w:eastAsia="Times New Roman" w:hAnsi="Times New Roman" w:cs="Times New Roman"/>
          <w:sz w:val="24"/>
          <w:szCs w:val="24"/>
        </w:rPr>
        <w:t>ком</w:t>
      </w:r>
      <w:r w:rsidRPr="000527FB">
        <w:rPr>
          <w:rFonts w:ascii="Times New Roman" w:eastAsia="Times New Roman" w:hAnsi="Times New Roman" w:cs="Times New Roman"/>
          <w:sz w:val="24"/>
          <w:szCs w:val="24"/>
        </w:rPr>
        <w:t>плексометрическим</w:t>
      </w:r>
      <w:proofErr w:type="spellEnd"/>
      <w:r w:rsidRPr="000527FB">
        <w:rPr>
          <w:rFonts w:ascii="Times New Roman" w:eastAsia="Times New Roman" w:hAnsi="Times New Roman" w:cs="Times New Roman"/>
          <w:sz w:val="24"/>
          <w:szCs w:val="24"/>
        </w:rPr>
        <w:t xml:space="preserve"> методом, как указано </w:t>
      </w:r>
      <w:proofErr w:type="gramStart"/>
      <w:r w:rsidRPr="000527F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0527FB">
        <w:rPr>
          <w:rFonts w:ascii="Times New Roman" w:eastAsia="Times New Roman" w:hAnsi="Times New Roman" w:cs="Times New Roman"/>
          <w:sz w:val="24"/>
          <w:szCs w:val="24"/>
        </w:rPr>
        <w:t xml:space="preserve"> с. 35.</w:t>
      </w:r>
    </w:p>
    <w:p w:rsidR="00455FED" w:rsidRPr="000527FB" w:rsidRDefault="00455FED" w:rsidP="000527F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27FB">
        <w:rPr>
          <w:rFonts w:ascii="Times New Roman" w:eastAsia="Times New Roman" w:hAnsi="Times New Roman" w:cs="Times New Roman"/>
          <w:sz w:val="24"/>
          <w:szCs w:val="24"/>
        </w:rPr>
        <w:t>Затем определяют сумму Са</w:t>
      </w:r>
      <w:r w:rsidRPr="000527F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2+ </w:t>
      </w:r>
      <w:r w:rsidRPr="000527FB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0527FB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Pr="000527F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2+</w:t>
      </w:r>
      <w:r w:rsidR="000527F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</w:t>
      </w:r>
      <w:r w:rsidRPr="000527FB">
        <w:rPr>
          <w:rFonts w:ascii="Times New Roman" w:eastAsia="Times New Roman" w:hAnsi="Times New Roman" w:cs="Times New Roman"/>
          <w:sz w:val="24"/>
          <w:szCs w:val="24"/>
        </w:rPr>
        <w:t xml:space="preserve">см. с. 34). Количество </w:t>
      </w:r>
      <w:r w:rsidRPr="000527FB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Pr="000527F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527F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+ </w:t>
      </w:r>
      <w:r w:rsidRPr="000527FB">
        <w:rPr>
          <w:rFonts w:ascii="Times New Roman" w:eastAsia="Times New Roman" w:hAnsi="Times New Roman" w:cs="Times New Roman"/>
          <w:sz w:val="24"/>
          <w:szCs w:val="24"/>
        </w:rPr>
        <w:t>вычисляют по разности между вто</w:t>
      </w:r>
      <w:r w:rsidRPr="000527F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рым </w:t>
      </w:r>
      <w:r w:rsidRPr="000527FB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r w:rsidRPr="000527FB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Ca</w:t>
      </w:r>
      <w:r w:rsidRPr="000527F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2+</w:t>
      </w:r>
      <w:r w:rsidRPr="000527F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527FB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Mg</w:t>
      </w:r>
      <w:r w:rsidRPr="000527F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2+</w:t>
      </w:r>
      <w:r w:rsidRPr="000527F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</w:t>
      </w:r>
      <w:r w:rsidRPr="000527FB">
        <w:rPr>
          <w:rFonts w:ascii="Times New Roman" w:eastAsia="Times New Roman" w:hAnsi="Times New Roman" w:cs="Times New Roman"/>
          <w:sz w:val="24"/>
          <w:szCs w:val="24"/>
        </w:rPr>
        <w:t>и первым (Са</w:t>
      </w:r>
      <w:proofErr w:type="gramStart"/>
      <w:r w:rsidRPr="000527F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527F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0527FB">
        <w:rPr>
          <w:rFonts w:ascii="Times New Roman" w:eastAsia="Times New Roman" w:hAnsi="Times New Roman" w:cs="Times New Roman"/>
          <w:sz w:val="24"/>
          <w:szCs w:val="24"/>
        </w:rPr>
        <w:t>) определениями.</w:t>
      </w:r>
    </w:p>
    <w:p w:rsidR="00455FED" w:rsidRPr="000527FB" w:rsidRDefault="00455FED" w:rsidP="000527F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27FB">
        <w:rPr>
          <w:rFonts w:ascii="Times New Roman" w:eastAsia="Times New Roman" w:hAnsi="Times New Roman" w:cs="Times New Roman"/>
          <w:sz w:val="24"/>
          <w:szCs w:val="24"/>
        </w:rPr>
        <w:t>Все данные анализа водной вы</w:t>
      </w:r>
      <w:r w:rsidRPr="000527FB">
        <w:rPr>
          <w:rFonts w:ascii="Times New Roman" w:eastAsia="Times New Roman" w:hAnsi="Times New Roman" w:cs="Times New Roman"/>
          <w:sz w:val="24"/>
          <w:szCs w:val="24"/>
        </w:rPr>
        <w:softHyphen/>
        <w:t>тяжки записывают в сводную таб</w:t>
      </w:r>
      <w:r w:rsidRPr="000527FB">
        <w:rPr>
          <w:rFonts w:ascii="Times New Roman" w:eastAsia="Times New Roman" w:hAnsi="Times New Roman" w:cs="Times New Roman"/>
          <w:sz w:val="24"/>
          <w:szCs w:val="24"/>
        </w:rPr>
        <w:softHyphen/>
        <w:t>лицу.</w:t>
      </w:r>
    </w:p>
    <w:p w:rsidR="00FA1915" w:rsidRPr="00FA1915" w:rsidRDefault="00FA1915" w:rsidP="00FA1915"/>
    <w:p w:rsidR="00FA1915" w:rsidRPr="00FA1915" w:rsidRDefault="00FA1915" w:rsidP="00FA1915"/>
    <w:p w:rsidR="00FA1915" w:rsidRDefault="00FA1915" w:rsidP="00FA1915"/>
    <w:p w:rsidR="009328A1" w:rsidRPr="00FA1915" w:rsidRDefault="00FA1915" w:rsidP="00FA1915">
      <w:r>
        <w:rPr>
          <w:noProof/>
        </w:rPr>
        <w:drawing>
          <wp:inline distT="0" distB="0" distL="0" distR="0">
            <wp:extent cx="5984935" cy="1556522"/>
            <wp:effectExtent l="19050" t="0" r="0" b="0"/>
            <wp:docPr id="1" name="Рисунок 1" descr="C:\Documents and Settings\Рузибой\Local Settings\Temporary Internet Files\Content.MSO\C71630A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узибой\Local Settings\Temporary Internet Files\Content.MSO\C71630A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4000"/>
                    </a:blip>
                    <a:srcRect l="9448" t="67299" b="1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657" cy="15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8A1" w:rsidRPr="00FA1915" w:rsidSect="005614E3">
      <w:pgSz w:w="11909" w:h="16834"/>
      <w:pgMar w:top="1276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55FED"/>
    <w:rsid w:val="000527FB"/>
    <w:rsid w:val="00251EEA"/>
    <w:rsid w:val="002E750B"/>
    <w:rsid w:val="00455FED"/>
    <w:rsid w:val="005614E3"/>
    <w:rsid w:val="009328A1"/>
    <w:rsid w:val="00C5001A"/>
    <w:rsid w:val="00FA1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E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9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154</Words>
  <Characters>883</Characters>
  <Application>Microsoft Office Word</Application>
  <DocSecurity>0</DocSecurity>
  <Lines>7</Lines>
  <Paragraphs>2</Paragraphs>
  <ScaleCrop>false</ScaleCrop>
  <Company>Home</Company>
  <LinksUpToDate>false</LinksUpToDate>
  <CharactersWithSpaces>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5</cp:revision>
  <dcterms:created xsi:type="dcterms:W3CDTF">2012-06-27T04:41:00Z</dcterms:created>
  <dcterms:modified xsi:type="dcterms:W3CDTF">2012-07-24T08:28:00Z</dcterms:modified>
</cp:coreProperties>
</file>